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19" w:rsidRPr="000D7222" w:rsidRDefault="00816A19" w:rsidP="00BF0263">
      <w:pPr>
        <w:tabs>
          <w:tab w:val="left" w:pos="1080"/>
        </w:tabs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Ofício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 xml:space="preserve">  :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nº </w:t>
      </w:r>
      <w:r w:rsidR="00FB18DB" w:rsidRPr="000D7222">
        <w:rPr>
          <w:rFonts w:ascii="Dotum" w:eastAsia="Dotum" w:hAnsi="Dotum" w:cs="Arial"/>
          <w:sz w:val="20"/>
          <w:szCs w:val="20"/>
        </w:rPr>
        <w:t>202</w:t>
      </w:r>
      <w:r w:rsidR="00CA3174" w:rsidRPr="000D7222">
        <w:rPr>
          <w:rFonts w:ascii="Dotum" w:eastAsia="Dotum" w:hAnsi="Dotum" w:cs="Arial"/>
          <w:sz w:val="20"/>
          <w:szCs w:val="20"/>
        </w:rPr>
        <w:t>/2015</w:t>
      </w:r>
    </w:p>
    <w:p w:rsidR="00816A19" w:rsidRPr="000D7222" w:rsidRDefault="00816A19" w:rsidP="00BF0263">
      <w:pPr>
        <w:jc w:val="both"/>
        <w:rPr>
          <w:rFonts w:ascii="Dotum" w:eastAsia="Dotum" w:hAnsi="Dotum" w:cs="Arial"/>
          <w:sz w:val="20"/>
          <w:szCs w:val="20"/>
          <w:lang w:val="pt-PT"/>
        </w:rPr>
      </w:pPr>
      <w:proofErr w:type="gramStart"/>
      <w:r w:rsidRPr="000D7222">
        <w:rPr>
          <w:rFonts w:ascii="Dotum" w:eastAsia="Dotum" w:hAnsi="Dotum" w:cs="Arial"/>
          <w:sz w:val="20"/>
          <w:szCs w:val="20"/>
          <w:lang w:val="pt-PT"/>
        </w:rPr>
        <w:t>Serviço :</w:t>
      </w:r>
      <w:proofErr w:type="gramEnd"/>
      <w:r w:rsidRPr="000D7222">
        <w:rPr>
          <w:rFonts w:ascii="Dotum" w:eastAsia="Dotum" w:hAnsi="Dotum" w:cs="Arial"/>
          <w:sz w:val="20"/>
          <w:szCs w:val="20"/>
          <w:lang w:val="pt-PT"/>
        </w:rPr>
        <w:t xml:space="preserve"> </w:t>
      </w:r>
      <w:r w:rsidR="00FB18DB" w:rsidRPr="000D7222">
        <w:rPr>
          <w:rFonts w:ascii="Dotum" w:eastAsia="Dotum" w:hAnsi="Dotum" w:cs="Arial"/>
          <w:b/>
          <w:sz w:val="20"/>
          <w:szCs w:val="20"/>
          <w:u w:val="single"/>
          <w:lang w:val="pt-PT"/>
        </w:rPr>
        <w:t xml:space="preserve">Resposta ao </w:t>
      </w:r>
      <w:r w:rsidR="00FB18DB" w:rsidRPr="000D7222">
        <w:rPr>
          <w:rFonts w:ascii="Dotum" w:eastAsia="Dotum" w:hAnsi="Dotum" w:cs="Arial"/>
          <w:b/>
          <w:sz w:val="20"/>
          <w:szCs w:val="20"/>
          <w:highlight w:val="yellow"/>
          <w:u w:val="single"/>
          <w:lang w:val="pt-PT"/>
        </w:rPr>
        <w:t>Ofício nº</w:t>
      </w:r>
    </w:p>
    <w:p w:rsidR="00816A19" w:rsidRPr="000D7222" w:rsidRDefault="00816A19" w:rsidP="00BF0263">
      <w:pPr>
        <w:pStyle w:val="Corpodetexto3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Data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 xml:space="preserve">    :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Itapecerica – MG,  </w:t>
      </w:r>
      <w:r w:rsidR="00FB18DB" w:rsidRPr="000D7222">
        <w:rPr>
          <w:rFonts w:ascii="Dotum" w:eastAsia="Dotum" w:hAnsi="Dotum" w:cs="Arial"/>
          <w:sz w:val="20"/>
          <w:szCs w:val="20"/>
        </w:rPr>
        <w:t>24</w:t>
      </w:r>
      <w:r w:rsidR="00CA3174" w:rsidRPr="000D7222">
        <w:rPr>
          <w:rFonts w:ascii="Dotum" w:eastAsia="Dotum" w:hAnsi="Dotum" w:cs="Arial"/>
          <w:sz w:val="20"/>
          <w:szCs w:val="20"/>
        </w:rPr>
        <w:t xml:space="preserve"> de agosto de 2015.</w:t>
      </w:r>
    </w:p>
    <w:p w:rsidR="00816A19" w:rsidRPr="000D7222" w:rsidRDefault="00816A19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0"/>
          <w:szCs w:val="20"/>
        </w:rPr>
      </w:pPr>
    </w:p>
    <w:p w:rsidR="0018395B" w:rsidRPr="000D7222" w:rsidRDefault="0018395B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0"/>
          <w:szCs w:val="20"/>
        </w:rPr>
      </w:pPr>
    </w:p>
    <w:p w:rsidR="0018395B" w:rsidRPr="000D7222" w:rsidRDefault="0018395B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0"/>
          <w:szCs w:val="20"/>
        </w:rPr>
      </w:pPr>
    </w:p>
    <w:p w:rsidR="00816A19" w:rsidRPr="000D7222" w:rsidRDefault="003E4099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0"/>
          <w:szCs w:val="20"/>
        </w:rPr>
      </w:pPr>
      <w:r w:rsidRPr="000D7222">
        <w:rPr>
          <w:rFonts w:ascii="Dotum" w:eastAsia="Dotum" w:hAnsi="Dotum" w:cs="Arial"/>
          <w:b/>
          <w:sz w:val="20"/>
          <w:szCs w:val="20"/>
        </w:rPr>
        <w:t>Il</w:t>
      </w:r>
      <w:r w:rsidR="00743002" w:rsidRPr="000D7222">
        <w:rPr>
          <w:rFonts w:ascii="Dotum" w:eastAsia="Dotum" w:hAnsi="Dotum" w:cs="Arial"/>
          <w:b/>
          <w:sz w:val="20"/>
          <w:szCs w:val="20"/>
        </w:rPr>
        <w:t>m</w:t>
      </w:r>
      <w:r w:rsidR="00ED693D" w:rsidRPr="000D7222">
        <w:rPr>
          <w:rFonts w:ascii="Dotum" w:eastAsia="Dotum" w:hAnsi="Dotum" w:cs="Arial"/>
          <w:b/>
          <w:sz w:val="20"/>
          <w:szCs w:val="20"/>
        </w:rPr>
        <w:t>o</w:t>
      </w:r>
      <w:r w:rsidR="00743002" w:rsidRPr="000D7222">
        <w:rPr>
          <w:rFonts w:ascii="Dotum" w:eastAsia="Dotum" w:hAnsi="Dotum" w:cs="Arial"/>
          <w:b/>
          <w:sz w:val="20"/>
          <w:szCs w:val="20"/>
        </w:rPr>
        <w:t xml:space="preserve">. </w:t>
      </w:r>
      <w:proofErr w:type="gramStart"/>
      <w:r w:rsidR="00743002" w:rsidRPr="000D7222">
        <w:rPr>
          <w:rFonts w:ascii="Dotum" w:eastAsia="Dotum" w:hAnsi="Dotum" w:cs="Arial"/>
          <w:b/>
          <w:sz w:val="20"/>
          <w:szCs w:val="20"/>
        </w:rPr>
        <w:t>Sr</w:t>
      </w:r>
      <w:r w:rsidR="00816A19" w:rsidRPr="000D7222">
        <w:rPr>
          <w:rFonts w:ascii="Dotum" w:eastAsia="Dotum" w:hAnsi="Dotum" w:cs="Arial"/>
          <w:b/>
          <w:sz w:val="20"/>
          <w:szCs w:val="20"/>
        </w:rPr>
        <w:t>.</w:t>
      </w:r>
      <w:proofErr w:type="gramEnd"/>
      <w:r w:rsidR="00816A19" w:rsidRPr="000D7222">
        <w:rPr>
          <w:rFonts w:ascii="Dotum" w:eastAsia="Dotum" w:hAnsi="Dotum" w:cs="Arial"/>
          <w:b/>
          <w:sz w:val="20"/>
          <w:szCs w:val="20"/>
        </w:rPr>
        <w:t xml:space="preserve"> </w:t>
      </w:r>
      <w:r w:rsidRPr="000D7222">
        <w:rPr>
          <w:rFonts w:ascii="Dotum" w:eastAsia="Dotum" w:hAnsi="Dotum" w:cs="Arial"/>
          <w:b/>
          <w:sz w:val="20"/>
          <w:szCs w:val="20"/>
        </w:rPr>
        <w:t>Promotor</w:t>
      </w:r>
      <w:r w:rsidR="00816A19" w:rsidRPr="000D7222">
        <w:rPr>
          <w:rFonts w:ascii="Dotum" w:eastAsia="Dotum" w:hAnsi="Dotum" w:cs="Arial"/>
          <w:b/>
          <w:sz w:val="20"/>
          <w:szCs w:val="20"/>
        </w:rPr>
        <w:t>,</w:t>
      </w:r>
    </w:p>
    <w:p w:rsidR="00816A19" w:rsidRPr="000D7222" w:rsidRDefault="00816A19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b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Em resposta ao </w:t>
      </w:r>
      <w:r w:rsidRPr="000D7222">
        <w:rPr>
          <w:rFonts w:ascii="Dotum" w:eastAsia="Dotum" w:hAnsi="Dotum" w:cs="Arial"/>
          <w:sz w:val="20"/>
          <w:szCs w:val="20"/>
          <w:highlight w:val="yellow"/>
        </w:rPr>
        <w:t xml:space="preserve">Ofício </w:t>
      </w:r>
      <w:proofErr w:type="spellStart"/>
      <w:r w:rsidRPr="000D7222">
        <w:rPr>
          <w:rFonts w:ascii="Dotum" w:eastAsia="Dotum" w:hAnsi="Dotum" w:cs="Arial"/>
          <w:sz w:val="20"/>
          <w:szCs w:val="20"/>
          <w:highlight w:val="yellow"/>
        </w:rPr>
        <w:t>xxx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de lavra de V. Sa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>.,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segue as seguintes informações e documentos anexos. </w:t>
      </w: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theme="minorHAnsi"/>
          <w:sz w:val="20"/>
          <w:szCs w:val="20"/>
        </w:rPr>
      </w:pPr>
      <w:r w:rsidRPr="000D7222">
        <w:rPr>
          <w:rFonts w:ascii="Dotum" w:eastAsia="Dotum" w:hAnsi="Dotum" w:cstheme="minorHAnsi"/>
          <w:sz w:val="20"/>
          <w:szCs w:val="20"/>
        </w:rPr>
        <w:t>Em meados de outubro do ano passado, encaminhamos uma documentação colhida a partir da realização de Audiência Pública que discutiu o grave problema de escassez de água vivido à época no município, para fins de subsidiar possível propositura de Ação Civil Pública em desfavor da Concessionária do Serviço de Abastecimento de Água e Tratamento de Esgoto, a COPASAMG e do Município, Concedente dos referidos serviços.</w:t>
      </w:r>
    </w:p>
    <w:p w:rsidR="00F5099F" w:rsidRPr="000D7222" w:rsidRDefault="00F5099F" w:rsidP="00FB18DB">
      <w:pPr>
        <w:jc w:val="both"/>
        <w:rPr>
          <w:rFonts w:ascii="Dotum" w:eastAsia="Dotum" w:hAnsi="Dotum" w:cstheme="minorHAnsi"/>
          <w:sz w:val="20"/>
          <w:szCs w:val="20"/>
        </w:rPr>
      </w:pPr>
    </w:p>
    <w:p w:rsidR="00FB18DB" w:rsidRPr="000D7222" w:rsidRDefault="00F5099F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Encaminhamos toda a documentação para o Ministério Pú</w:t>
      </w:r>
      <w:r w:rsidR="00FB18DB" w:rsidRPr="000D7222">
        <w:rPr>
          <w:rFonts w:ascii="Dotum" w:eastAsia="Dotum" w:hAnsi="Dotum" w:cs="Arial"/>
          <w:sz w:val="20"/>
          <w:szCs w:val="20"/>
        </w:rPr>
        <w:t xml:space="preserve">blico </w:t>
      </w:r>
      <w:r w:rsidRPr="000D7222">
        <w:rPr>
          <w:rFonts w:ascii="Dotum" w:eastAsia="Dotum" w:hAnsi="Dotum" w:cs="Arial"/>
          <w:sz w:val="20"/>
          <w:szCs w:val="20"/>
        </w:rPr>
        <w:t>da Comarca</w:t>
      </w:r>
      <w:r w:rsidR="00FB18DB" w:rsidRPr="000D7222">
        <w:rPr>
          <w:rFonts w:ascii="Dotum" w:eastAsia="Dotum" w:hAnsi="Dotum" w:cs="Arial"/>
          <w:sz w:val="20"/>
          <w:szCs w:val="20"/>
        </w:rPr>
        <w:t xml:space="preserve">, resultando </w:t>
      </w:r>
      <w:r w:rsidRPr="000D7222">
        <w:rPr>
          <w:rFonts w:ascii="Dotum" w:eastAsia="Dotum" w:hAnsi="Dotum" w:cs="Arial"/>
          <w:sz w:val="20"/>
          <w:szCs w:val="20"/>
        </w:rPr>
        <w:t>n</w:t>
      </w:r>
      <w:r w:rsidR="00FB18DB" w:rsidRPr="000D7222">
        <w:rPr>
          <w:rFonts w:ascii="Dotum" w:eastAsia="Dotum" w:hAnsi="Dotum" w:cs="Arial"/>
          <w:sz w:val="20"/>
          <w:szCs w:val="20"/>
        </w:rPr>
        <w:t>uma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FB18DB" w:rsidRPr="000D7222">
        <w:rPr>
          <w:rFonts w:ascii="Dotum" w:eastAsia="Dotum" w:hAnsi="Dotum" w:cs="Arial"/>
          <w:sz w:val="20"/>
          <w:szCs w:val="20"/>
        </w:rPr>
        <w:t>instauração de Inquérito Civil pelo então promotor Dr. Fabio Barbiere Caetano.</w:t>
      </w:r>
    </w:p>
    <w:p w:rsidR="00F5099F" w:rsidRPr="000D7222" w:rsidRDefault="00F5099F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recebeu u</w:t>
      </w:r>
      <w:r w:rsidR="00F5099F" w:rsidRPr="000D7222">
        <w:rPr>
          <w:rFonts w:ascii="Dotum" w:eastAsia="Dotum" w:hAnsi="Dotum" w:cs="Arial"/>
          <w:sz w:val="20"/>
          <w:szCs w:val="20"/>
        </w:rPr>
        <w:t>ma equipe de Fiscalização da Agê</w:t>
      </w:r>
      <w:r w:rsidRPr="000D7222">
        <w:rPr>
          <w:rFonts w:ascii="Dotum" w:eastAsia="Dotum" w:hAnsi="Dotum" w:cs="Arial"/>
          <w:sz w:val="20"/>
          <w:szCs w:val="20"/>
        </w:rPr>
        <w:t xml:space="preserve">ncia Reguladora de Serviços de Abastecimento de Agua e de Esgotamento </w:t>
      </w:r>
      <w:r w:rsidR="00F5099F" w:rsidRPr="000D7222">
        <w:rPr>
          <w:rFonts w:ascii="Dotum" w:eastAsia="Dotum" w:hAnsi="Dotum" w:cs="Arial"/>
          <w:sz w:val="20"/>
          <w:szCs w:val="20"/>
        </w:rPr>
        <w:t>Sanitário</w:t>
      </w:r>
      <w:r w:rsidRPr="000D7222">
        <w:rPr>
          <w:rFonts w:ascii="Dotum" w:eastAsia="Dotum" w:hAnsi="Dotum" w:cs="Arial"/>
          <w:sz w:val="20"/>
          <w:szCs w:val="20"/>
        </w:rPr>
        <w:t xml:space="preserve"> do Estado de Minas Gerais – ARSAE MG no </w:t>
      </w:r>
      <w:r w:rsidR="00F5099F" w:rsidRPr="000D7222">
        <w:rPr>
          <w:rFonts w:ascii="Dotum" w:eastAsia="Dotum" w:hAnsi="Dotum" w:cs="Arial"/>
          <w:sz w:val="20"/>
          <w:szCs w:val="20"/>
        </w:rPr>
        <w:t>período</w:t>
      </w:r>
      <w:r w:rsidRPr="000D7222">
        <w:rPr>
          <w:rFonts w:ascii="Dotum" w:eastAsia="Dotum" w:hAnsi="Dotum" w:cs="Arial"/>
          <w:sz w:val="20"/>
          <w:szCs w:val="20"/>
        </w:rPr>
        <w:t xml:space="preserve"> de 09 a 13 de fevereiro de 2015, resultado da audiência em solicitação do senhor promotor Dr. Fabio.</w:t>
      </w:r>
    </w:p>
    <w:p w:rsidR="00F5099F" w:rsidRPr="000D7222" w:rsidRDefault="00F5099F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Com a pressão das cobranças feitas pela </w:t>
      </w:r>
      <w:r w:rsidR="00F5099F" w:rsidRPr="000D7222">
        <w:rPr>
          <w:rFonts w:ascii="Dotum" w:eastAsia="Dotum" w:hAnsi="Dotum" w:cs="Arial"/>
          <w:sz w:val="20"/>
          <w:szCs w:val="20"/>
        </w:rPr>
        <w:t>Câmara</w:t>
      </w:r>
      <w:r w:rsidRPr="000D7222">
        <w:rPr>
          <w:rFonts w:ascii="Dotum" w:eastAsia="Dotum" w:hAnsi="Dotum" w:cs="Arial"/>
          <w:sz w:val="20"/>
          <w:szCs w:val="20"/>
        </w:rPr>
        <w:t xml:space="preserve"> e pela população 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fez um levantamento de </w:t>
      </w:r>
      <w:r w:rsidR="00F5099F" w:rsidRPr="000D7222">
        <w:rPr>
          <w:rFonts w:ascii="Dotum" w:eastAsia="Dotum" w:hAnsi="Dotum" w:cs="Arial"/>
          <w:sz w:val="20"/>
          <w:szCs w:val="20"/>
        </w:rPr>
        <w:t>0</w:t>
      </w:r>
      <w:r w:rsidRPr="000D7222">
        <w:rPr>
          <w:rFonts w:ascii="Dotum" w:eastAsia="Dotum" w:hAnsi="Dotum" w:cs="Arial"/>
          <w:sz w:val="20"/>
          <w:szCs w:val="20"/>
        </w:rPr>
        <w:t xml:space="preserve">5 lugares para perfurações profundas, poços artesianos, sendo que </w:t>
      </w:r>
      <w:r w:rsidR="00F5099F" w:rsidRPr="000D7222">
        <w:rPr>
          <w:rFonts w:ascii="Dotum" w:eastAsia="Dotum" w:hAnsi="Dotum" w:cs="Arial"/>
          <w:sz w:val="20"/>
          <w:szCs w:val="20"/>
        </w:rPr>
        <w:t>0</w:t>
      </w:r>
      <w:r w:rsidRPr="000D7222">
        <w:rPr>
          <w:rFonts w:ascii="Dotum" w:eastAsia="Dotum" w:hAnsi="Dotum" w:cs="Arial"/>
          <w:sz w:val="20"/>
          <w:szCs w:val="20"/>
        </w:rPr>
        <w:t>4 foram acordados com os proprietários e um negado, foram feitos dois poços e com uma excelente vazão.</w:t>
      </w:r>
    </w:p>
    <w:p w:rsidR="00F5099F" w:rsidRPr="000D7222" w:rsidRDefault="00F5099F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A prefeitura e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fizeram uma parceria em levar uma canalização de cerca de 3000 metros até uma represa denominada USINA DO DIRETOR, com a intenção de trazer a agua represada até ao ribeirão do gama e </w:t>
      </w:r>
      <w:r w:rsidR="00F5099F" w:rsidRPr="000D7222">
        <w:rPr>
          <w:rFonts w:ascii="Dotum" w:eastAsia="Dotum" w:hAnsi="Dotum" w:cs="Arial"/>
          <w:sz w:val="20"/>
          <w:szCs w:val="20"/>
        </w:rPr>
        <w:t xml:space="preserve">captação da </w:t>
      </w:r>
      <w:proofErr w:type="spellStart"/>
      <w:r w:rsidR="00F5099F" w:rsidRPr="000D7222">
        <w:rPr>
          <w:rFonts w:ascii="Dotum" w:eastAsia="Dotum" w:hAnsi="Dotum" w:cs="Arial"/>
          <w:sz w:val="20"/>
          <w:szCs w:val="20"/>
        </w:rPr>
        <w:t>C</w:t>
      </w:r>
      <w:r w:rsidRPr="000D7222">
        <w:rPr>
          <w:rFonts w:ascii="Dotum" w:eastAsia="Dotum" w:hAnsi="Dotum" w:cs="Arial"/>
          <w:sz w:val="20"/>
          <w:szCs w:val="20"/>
        </w:rPr>
        <w:t>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>.</w:t>
      </w:r>
      <w:r w:rsidR="00F5099F" w:rsidRPr="000D7222">
        <w:rPr>
          <w:rFonts w:ascii="Dotum" w:eastAsia="Dotum" w:hAnsi="Dotum" w:cs="Arial"/>
          <w:sz w:val="20"/>
          <w:szCs w:val="20"/>
        </w:rPr>
        <w:t xml:space="preserve"> </w:t>
      </w:r>
      <w:r w:rsidRPr="000D7222">
        <w:rPr>
          <w:rFonts w:ascii="Dotum" w:eastAsia="Dotum" w:hAnsi="Dotum" w:cs="Arial"/>
          <w:sz w:val="20"/>
          <w:szCs w:val="20"/>
        </w:rPr>
        <w:t>Feitos 1800 metros de tutora foi lavrado na SUPRAM u</w:t>
      </w:r>
      <w:r w:rsidR="00F5099F" w:rsidRPr="000D7222">
        <w:rPr>
          <w:rFonts w:ascii="Dotum" w:eastAsia="Dotum" w:hAnsi="Dotum" w:cs="Arial"/>
          <w:sz w:val="20"/>
          <w:szCs w:val="20"/>
        </w:rPr>
        <w:t xml:space="preserve">ma denuncia de uso indevido de </w:t>
      </w:r>
      <w:r w:rsidRPr="000D7222">
        <w:rPr>
          <w:rFonts w:ascii="Dotum" w:eastAsia="Dotum" w:hAnsi="Dotum" w:cs="Arial"/>
          <w:sz w:val="20"/>
          <w:szCs w:val="20"/>
        </w:rPr>
        <w:t xml:space="preserve">APP, os fiscais autuaram administrativamente 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e embarcaram o serviço por falta de licenças ambientais, </w:t>
      </w:r>
      <w:r w:rsidR="00F5099F" w:rsidRPr="000D7222">
        <w:rPr>
          <w:rFonts w:ascii="Dotum" w:eastAsia="Dotum" w:hAnsi="Dotum" w:cs="Arial"/>
          <w:sz w:val="20"/>
          <w:szCs w:val="20"/>
        </w:rPr>
        <w:t>as quais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F5099F" w:rsidRPr="000D7222">
        <w:rPr>
          <w:rFonts w:ascii="Dotum" w:eastAsia="Dotum" w:hAnsi="Dotum" w:cs="Arial"/>
          <w:sz w:val="20"/>
          <w:szCs w:val="20"/>
        </w:rPr>
        <w:t xml:space="preserve">até a presenta data não foram </w:t>
      </w:r>
      <w:proofErr w:type="gramStart"/>
      <w:r w:rsidR="00F5099F" w:rsidRPr="000D7222">
        <w:rPr>
          <w:rFonts w:ascii="Dotum" w:eastAsia="Dotum" w:hAnsi="Dotum" w:cs="Arial"/>
          <w:sz w:val="20"/>
          <w:szCs w:val="20"/>
        </w:rPr>
        <w:t>deferidas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para </w:t>
      </w:r>
      <w:r w:rsidR="00F5099F" w:rsidRPr="000D7222">
        <w:rPr>
          <w:rFonts w:ascii="Dotum" w:eastAsia="Dotum" w:hAnsi="Dotum" w:cs="Arial"/>
          <w:sz w:val="20"/>
          <w:szCs w:val="20"/>
        </w:rPr>
        <w:t xml:space="preserve">finalização </w:t>
      </w:r>
      <w:r w:rsidRPr="000D7222">
        <w:rPr>
          <w:rFonts w:ascii="Dotum" w:eastAsia="Dotum" w:hAnsi="Dotum" w:cs="Arial"/>
          <w:sz w:val="20"/>
          <w:szCs w:val="20"/>
        </w:rPr>
        <w:t>da obra.</w:t>
      </w:r>
    </w:p>
    <w:p w:rsidR="00F5099F" w:rsidRPr="000D7222" w:rsidRDefault="00F5099F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No dia 29 de janeiro de 2015 foi realizad</w:t>
      </w:r>
      <w:r w:rsidR="00F5099F" w:rsidRPr="000D7222">
        <w:rPr>
          <w:rFonts w:ascii="Dotum" w:eastAsia="Dotum" w:hAnsi="Dotum" w:cs="Arial"/>
          <w:sz w:val="20"/>
          <w:szCs w:val="20"/>
        </w:rPr>
        <w:t>a</w:t>
      </w:r>
      <w:r w:rsidRPr="000D7222">
        <w:rPr>
          <w:rFonts w:ascii="Dotum" w:eastAsia="Dotum" w:hAnsi="Dotum" w:cs="Arial"/>
          <w:sz w:val="20"/>
          <w:szCs w:val="20"/>
        </w:rPr>
        <w:t xml:space="preserve"> uma reunião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8E3088" w:rsidRPr="000D7222">
        <w:rPr>
          <w:rFonts w:ascii="Dotum" w:eastAsia="Dotum" w:hAnsi="Dotum" w:cs="Arial"/>
          <w:sz w:val="20"/>
          <w:szCs w:val="20"/>
        </w:rPr>
        <w:t xml:space="preserve"> </w:t>
      </w:r>
      <w:proofErr w:type="gramEnd"/>
      <w:r w:rsidR="008E3088" w:rsidRPr="000D7222">
        <w:rPr>
          <w:rFonts w:ascii="Dotum" w:eastAsia="Dotum" w:hAnsi="Dotum" w:cs="Arial"/>
          <w:sz w:val="20"/>
          <w:szCs w:val="20"/>
        </w:rPr>
        <w:t>no salão do Fórum local, da qual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F5099F" w:rsidRPr="000D7222">
        <w:rPr>
          <w:rFonts w:ascii="Dotum" w:eastAsia="Dotum" w:hAnsi="Dotum" w:cs="Arial"/>
          <w:sz w:val="20"/>
          <w:szCs w:val="20"/>
        </w:rPr>
        <w:t>participaram</w:t>
      </w:r>
      <w:r w:rsidRPr="000D7222">
        <w:rPr>
          <w:rFonts w:ascii="Dotum" w:eastAsia="Dotum" w:hAnsi="Dotum" w:cs="Arial"/>
          <w:sz w:val="20"/>
          <w:szCs w:val="20"/>
        </w:rPr>
        <w:t xml:space="preserve"> os vereadores Rômulo César Campos Vieira, Gilberto Marcolino da Silva, José Mariano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OIiveira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, Antônio Feliciano Pereira, Alexandre Sávio Mesquita Gondim, o Promotor de Justiça Sérgio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Gildin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, Ronaldo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Lyrio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Gonçalves Dias – Gerente da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do Distrito Alto Pará, Dalton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Bertollacini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Tavares –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Agência Itapecerica, Paula Fernandes dos Santos – Superintendente de Regularização Ambiental do Alto São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Francisco,Patrick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de Carvalho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Timochenco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– Chefe Regional do Escritório Centro Oeste do Instituto Estadual de Florestas, Dalmo Faria Barros – Líder comunitário do distrito de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Neolândia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>, Monsenhor Pedro Gondim Ferreira – Pároco de São Bento, Nelson Nunes da Costa, Raquel Batista</w:t>
      </w:r>
      <w:r w:rsidR="008E3088" w:rsidRPr="000D7222">
        <w:rPr>
          <w:rFonts w:ascii="Dotum" w:eastAsia="Dotum" w:hAnsi="Dotum" w:cs="Arial"/>
          <w:sz w:val="20"/>
          <w:szCs w:val="20"/>
        </w:rPr>
        <w:t xml:space="preserve"> – Assessora Jurídica da Câmara</w:t>
      </w:r>
      <w:r w:rsidRPr="000D7222">
        <w:rPr>
          <w:rFonts w:ascii="Dotum" w:eastAsia="Dotum" w:hAnsi="Dotum" w:cs="Arial"/>
          <w:sz w:val="20"/>
          <w:szCs w:val="20"/>
        </w:rPr>
        <w:t xml:space="preserve">, Flávia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Lamounier</w:t>
      </w:r>
      <w:proofErr w:type="spellEnd"/>
      <w:r w:rsidR="008E3088" w:rsidRPr="000D7222">
        <w:rPr>
          <w:rFonts w:ascii="Dotum" w:eastAsia="Dotum" w:hAnsi="Dotum" w:cs="Arial"/>
          <w:sz w:val="20"/>
          <w:szCs w:val="20"/>
        </w:rPr>
        <w:t xml:space="preserve"> – Assessoria de Imprensa da Câmara. A prefeitura não mandou </w:t>
      </w:r>
      <w:r w:rsidRPr="000D7222">
        <w:rPr>
          <w:rFonts w:ascii="Dotum" w:eastAsia="Dotum" w:hAnsi="Dotum" w:cs="Arial"/>
          <w:sz w:val="20"/>
          <w:szCs w:val="20"/>
        </w:rPr>
        <w:t>representante</w:t>
      </w:r>
      <w:r w:rsidR="008E3088" w:rsidRPr="000D7222">
        <w:rPr>
          <w:rFonts w:ascii="Dotum" w:eastAsia="Dotum" w:hAnsi="Dotum" w:cs="Arial"/>
          <w:sz w:val="20"/>
          <w:szCs w:val="20"/>
        </w:rPr>
        <w:t>. Foi elaborada</w:t>
      </w:r>
      <w:r w:rsidRPr="000D7222">
        <w:rPr>
          <w:rFonts w:ascii="Dotum" w:eastAsia="Dotum" w:hAnsi="Dotum" w:cs="Arial"/>
          <w:sz w:val="20"/>
          <w:szCs w:val="20"/>
        </w:rPr>
        <w:t xml:space="preserve"> uma ATA</w:t>
      </w:r>
      <w:r w:rsidR="008E3088" w:rsidRPr="000D7222">
        <w:rPr>
          <w:rFonts w:ascii="Dotum" w:eastAsia="Dotum" w:hAnsi="Dotum" w:cs="Arial"/>
          <w:sz w:val="20"/>
          <w:szCs w:val="20"/>
        </w:rPr>
        <w:t>, a qual até hoje não tivemos acesso.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</w:p>
    <w:p w:rsidR="008E3088" w:rsidRPr="000D7222" w:rsidRDefault="008E3088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lastRenderedPageBreak/>
        <w:t xml:space="preserve">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, através de seu gerente </w:t>
      </w:r>
      <w:r w:rsidR="008E3088" w:rsidRPr="000D7222">
        <w:rPr>
          <w:rFonts w:ascii="Dotum" w:eastAsia="Dotum" w:hAnsi="Dotum" w:cs="Arial"/>
          <w:sz w:val="20"/>
          <w:szCs w:val="20"/>
        </w:rPr>
        <w:t>regional Ronaldo Lyra, informou para nó</w:t>
      </w:r>
      <w:r w:rsidRPr="000D7222">
        <w:rPr>
          <w:rFonts w:ascii="Dotum" w:eastAsia="Dotum" w:hAnsi="Dotum" w:cs="Arial"/>
          <w:sz w:val="20"/>
          <w:szCs w:val="20"/>
        </w:rPr>
        <w:t>s vereadores nesta reunião que a partir de 05 de fevereiro de 2015 o departamento de hidrologia voltaria a perfurar</w:t>
      </w:r>
      <w:r w:rsidR="008E3088" w:rsidRPr="000D7222">
        <w:rPr>
          <w:rFonts w:ascii="Dotum" w:eastAsia="Dotum" w:hAnsi="Dotum" w:cs="Arial"/>
          <w:sz w:val="20"/>
          <w:szCs w:val="20"/>
        </w:rPr>
        <w:t xml:space="preserve"> os poços</w:t>
      </w:r>
      <w:r w:rsidR="00A917C1" w:rsidRPr="000D7222">
        <w:rPr>
          <w:rFonts w:ascii="Dotum" w:eastAsia="Dotum" w:hAnsi="Dotum" w:cs="Arial"/>
          <w:sz w:val="20"/>
          <w:szCs w:val="20"/>
        </w:rPr>
        <w:t xml:space="preserve">, e os de Itapecerica </w:t>
      </w:r>
      <w:r w:rsidRPr="000D7222">
        <w:rPr>
          <w:rFonts w:ascii="Dotum" w:eastAsia="Dotum" w:hAnsi="Dotum" w:cs="Arial"/>
          <w:sz w:val="20"/>
          <w:szCs w:val="20"/>
        </w:rPr>
        <w:t>já estavam agendados.</w:t>
      </w:r>
    </w:p>
    <w:p w:rsidR="008E3088" w:rsidRPr="000D7222" w:rsidRDefault="008E3088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O </w:t>
      </w:r>
      <w:proofErr w:type="gramStart"/>
      <w:r w:rsidR="00A917C1" w:rsidRPr="000D7222">
        <w:rPr>
          <w:rFonts w:ascii="Dotum" w:eastAsia="Dotum" w:hAnsi="Dotum" w:cs="Arial"/>
          <w:sz w:val="20"/>
          <w:szCs w:val="20"/>
        </w:rPr>
        <w:t>S</w:t>
      </w:r>
      <w:r w:rsidRPr="000D7222">
        <w:rPr>
          <w:rFonts w:ascii="Dotum" w:eastAsia="Dotum" w:hAnsi="Dotum" w:cs="Arial"/>
          <w:sz w:val="20"/>
          <w:szCs w:val="20"/>
        </w:rPr>
        <w:t>r.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Prefeito mand</w:t>
      </w:r>
      <w:r w:rsidR="00A917C1" w:rsidRPr="000D7222">
        <w:rPr>
          <w:rFonts w:ascii="Dotum" w:eastAsia="Dotum" w:hAnsi="Dotum" w:cs="Arial"/>
          <w:sz w:val="20"/>
          <w:szCs w:val="20"/>
        </w:rPr>
        <w:t>ou</w:t>
      </w:r>
      <w:r w:rsidRPr="000D7222">
        <w:rPr>
          <w:rFonts w:ascii="Dotum" w:eastAsia="Dotum" w:hAnsi="Dotum" w:cs="Arial"/>
          <w:sz w:val="20"/>
          <w:szCs w:val="20"/>
        </w:rPr>
        <w:t xml:space="preserve"> para a </w:t>
      </w:r>
      <w:r w:rsidR="00A917C1" w:rsidRPr="000D7222">
        <w:rPr>
          <w:rFonts w:ascii="Dotum" w:eastAsia="Dotum" w:hAnsi="Dotum" w:cs="Arial"/>
          <w:sz w:val="20"/>
          <w:szCs w:val="20"/>
        </w:rPr>
        <w:t>Câmara um Projeto de L</w:t>
      </w:r>
      <w:r w:rsidRPr="000D7222">
        <w:rPr>
          <w:rFonts w:ascii="Dotum" w:eastAsia="Dotum" w:hAnsi="Dotum" w:cs="Arial"/>
          <w:sz w:val="20"/>
          <w:szCs w:val="20"/>
        </w:rPr>
        <w:t xml:space="preserve">ei para regulamentação do uso da agua da usina do diretor que até o momento de hoje esta embarcada, </w:t>
      </w:r>
      <w:r w:rsidR="000D7222" w:rsidRPr="000D7222">
        <w:rPr>
          <w:rFonts w:ascii="Dotum" w:eastAsia="Dotum" w:hAnsi="Dotum" w:cs="Arial"/>
          <w:sz w:val="20"/>
          <w:szCs w:val="20"/>
        </w:rPr>
        <w:t>no dia 09 de dezembro de 2014, e</w:t>
      </w:r>
      <w:r w:rsidRPr="000D7222">
        <w:rPr>
          <w:rFonts w:ascii="Dotum" w:eastAsia="Dotum" w:hAnsi="Dotum" w:cs="Arial"/>
          <w:sz w:val="20"/>
          <w:szCs w:val="20"/>
        </w:rPr>
        <w:t>u e o Vere</w:t>
      </w:r>
      <w:r w:rsidR="00CD3A95">
        <w:rPr>
          <w:rFonts w:ascii="Dotum" w:eastAsia="Dotum" w:hAnsi="Dotum" w:cs="Arial"/>
          <w:sz w:val="20"/>
          <w:szCs w:val="20"/>
        </w:rPr>
        <w:t>a</w:t>
      </w:r>
      <w:r w:rsidRPr="000D7222">
        <w:rPr>
          <w:rFonts w:ascii="Dotum" w:eastAsia="Dotum" w:hAnsi="Dotum" w:cs="Arial"/>
          <w:sz w:val="20"/>
          <w:szCs w:val="20"/>
        </w:rPr>
        <w:t>dor José Mariano pedimos vista, pelo motivo de não ter estudo técnico, nem as lice</w:t>
      </w:r>
      <w:r w:rsidR="000D7222" w:rsidRPr="000D7222">
        <w:rPr>
          <w:rFonts w:ascii="Dotum" w:eastAsia="Dotum" w:hAnsi="Dotum" w:cs="Arial"/>
          <w:sz w:val="20"/>
          <w:szCs w:val="20"/>
        </w:rPr>
        <w:t>nças, haja vista que a obra está</w:t>
      </w:r>
      <w:r w:rsidRPr="000D7222">
        <w:rPr>
          <w:rFonts w:ascii="Dotum" w:eastAsia="Dotum" w:hAnsi="Dotum" w:cs="Arial"/>
          <w:sz w:val="20"/>
          <w:szCs w:val="20"/>
        </w:rPr>
        <w:t xml:space="preserve"> parada por problemas de licenças ambientais.</w:t>
      </w:r>
    </w:p>
    <w:p w:rsidR="008E3088" w:rsidRPr="000D7222" w:rsidRDefault="008E3088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O 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>Sr.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Prefeito encaminhou </w:t>
      </w:r>
      <w:r w:rsidR="000D7222" w:rsidRPr="000D7222">
        <w:rPr>
          <w:rFonts w:ascii="Dotum" w:eastAsia="Dotum" w:hAnsi="Dotum" w:cs="Arial"/>
          <w:sz w:val="20"/>
          <w:szCs w:val="20"/>
        </w:rPr>
        <w:t xml:space="preserve">recentemente </w:t>
      </w:r>
      <w:r w:rsidRPr="000D7222">
        <w:rPr>
          <w:rFonts w:ascii="Dotum" w:eastAsia="Dotum" w:hAnsi="Dotum" w:cs="Arial"/>
          <w:sz w:val="20"/>
          <w:szCs w:val="20"/>
        </w:rPr>
        <w:t xml:space="preserve">um comunicado </w:t>
      </w:r>
      <w:r w:rsidR="000D7222" w:rsidRPr="000D7222">
        <w:rPr>
          <w:rFonts w:ascii="Dotum" w:eastAsia="Dotum" w:hAnsi="Dotum" w:cs="Arial"/>
          <w:sz w:val="20"/>
          <w:szCs w:val="20"/>
        </w:rPr>
        <w:t xml:space="preserve"> C</w:t>
      </w:r>
      <w:r w:rsidRPr="000D7222">
        <w:rPr>
          <w:rFonts w:ascii="Dotum" w:eastAsia="Dotum" w:hAnsi="Dotum" w:cs="Arial"/>
          <w:sz w:val="20"/>
          <w:szCs w:val="20"/>
        </w:rPr>
        <w:t xml:space="preserve">âmara </w:t>
      </w:r>
      <w:r w:rsidR="000D7222" w:rsidRPr="000D7222">
        <w:rPr>
          <w:rFonts w:ascii="Dotum" w:eastAsia="Dotum" w:hAnsi="Dotum" w:cs="Arial"/>
          <w:sz w:val="20"/>
          <w:szCs w:val="20"/>
        </w:rPr>
        <w:t>solicitando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0D7222" w:rsidRPr="000D7222">
        <w:rPr>
          <w:rFonts w:ascii="Dotum" w:eastAsia="Dotum" w:hAnsi="Dotum" w:cs="Arial"/>
          <w:sz w:val="20"/>
          <w:szCs w:val="20"/>
        </w:rPr>
        <w:t xml:space="preserve">a urgência para apreciação do Projeto em questão, </w:t>
      </w:r>
      <w:r w:rsidRPr="000D7222">
        <w:rPr>
          <w:rFonts w:ascii="Dotum" w:eastAsia="Dotum" w:hAnsi="Dotum" w:cs="Arial"/>
          <w:sz w:val="20"/>
          <w:szCs w:val="20"/>
        </w:rPr>
        <w:t xml:space="preserve"> pois caso não votasse e faltar agua a culpa é do legislativo, respondemos ao prefeito e uns dias depois encaminhei ao Ministério Publico minha indignação com tudo que esta acontecendo, vai fazer um ano, a única situação que se efetivou foi a visita técnica da ARSAE, os dois poços artesianos e uma politicagem em cima do aludido projeto da usina do diretor.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Para completar o desamparo</w:t>
      </w:r>
      <w:r w:rsidR="000D7222">
        <w:rPr>
          <w:rFonts w:ascii="Dotum" w:eastAsia="Dotum" w:hAnsi="Dotum" w:cs="Arial"/>
          <w:sz w:val="20"/>
          <w:szCs w:val="20"/>
        </w:rPr>
        <w:t>, no dia 06 de agosto de 2015,</w:t>
      </w:r>
      <w:r w:rsidRPr="000D7222">
        <w:rPr>
          <w:rFonts w:ascii="Dotum" w:eastAsia="Dotum" w:hAnsi="Dotum" w:cs="Arial"/>
          <w:sz w:val="20"/>
          <w:szCs w:val="20"/>
        </w:rPr>
        <w:t xml:space="preserve">a </w:t>
      </w:r>
      <w:r w:rsidR="000D7222" w:rsidRPr="000D7222">
        <w:rPr>
          <w:rFonts w:ascii="Dotum" w:eastAsia="Dotum" w:hAnsi="Dotum" w:cs="Arial"/>
          <w:sz w:val="20"/>
          <w:szCs w:val="20"/>
        </w:rPr>
        <w:t>Meritíssima</w:t>
      </w:r>
      <w:r w:rsidRPr="000D7222">
        <w:rPr>
          <w:rFonts w:ascii="Dotum" w:eastAsia="Dotum" w:hAnsi="Dotum" w:cs="Arial"/>
          <w:sz w:val="20"/>
          <w:szCs w:val="20"/>
        </w:rPr>
        <w:t xml:space="preserve"> Juíza Dra.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Herilene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de</w:t>
      </w:r>
      <w:r w:rsidR="000D7222">
        <w:rPr>
          <w:rFonts w:ascii="Dotum" w:eastAsia="Dotum" w:hAnsi="Dotum" w:cs="Arial"/>
          <w:sz w:val="20"/>
          <w:szCs w:val="20"/>
        </w:rPr>
        <w:t xml:space="preserve"> Oliveira Andrade encaminhou a C</w:t>
      </w:r>
      <w:r w:rsidRPr="000D7222">
        <w:rPr>
          <w:rFonts w:ascii="Dotum" w:eastAsia="Dotum" w:hAnsi="Dotum" w:cs="Arial"/>
          <w:sz w:val="20"/>
          <w:szCs w:val="20"/>
        </w:rPr>
        <w:t xml:space="preserve">asa </w:t>
      </w:r>
      <w:r w:rsidR="000D7222">
        <w:rPr>
          <w:rFonts w:ascii="Dotum" w:eastAsia="Dotum" w:hAnsi="Dotum" w:cs="Arial"/>
          <w:sz w:val="20"/>
          <w:szCs w:val="20"/>
        </w:rPr>
        <w:t>L</w:t>
      </w:r>
      <w:r w:rsidRPr="000D7222">
        <w:rPr>
          <w:rFonts w:ascii="Dotum" w:eastAsia="Dotum" w:hAnsi="Dotum" w:cs="Arial"/>
          <w:sz w:val="20"/>
          <w:szCs w:val="20"/>
        </w:rPr>
        <w:t>egislativa</w:t>
      </w:r>
      <w:r w:rsidR="000D7222">
        <w:rPr>
          <w:rFonts w:ascii="Dotum" w:eastAsia="Dotum" w:hAnsi="Dotum" w:cs="Arial"/>
          <w:sz w:val="20"/>
          <w:szCs w:val="20"/>
        </w:rPr>
        <w:t xml:space="preserve"> comunicado informando</w:t>
      </w:r>
      <w:r w:rsidRPr="000D7222">
        <w:rPr>
          <w:rFonts w:ascii="Dotum" w:eastAsia="Dotum" w:hAnsi="Dotum" w:cs="Arial"/>
          <w:sz w:val="20"/>
          <w:szCs w:val="20"/>
        </w:rPr>
        <w:t xml:space="preserve"> que o judiciário estava preocupado </w:t>
      </w:r>
      <w:r w:rsidR="000D7222">
        <w:rPr>
          <w:rFonts w:ascii="Dotum" w:eastAsia="Dotum" w:hAnsi="Dotum" w:cs="Arial"/>
          <w:sz w:val="20"/>
          <w:szCs w:val="20"/>
        </w:rPr>
        <w:t>d</w:t>
      </w:r>
      <w:r w:rsidRPr="000D7222">
        <w:rPr>
          <w:rFonts w:ascii="Dotum" w:eastAsia="Dotum" w:hAnsi="Dotum" w:cs="Arial"/>
          <w:sz w:val="20"/>
          <w:szCs w:val="20"/>
        </w:rPr>
        <w:t>o porque não foi colocado para votação o referido projeto</w:t>
      </w:r>
      <w:r w:rsidR="000D7222">
        <w:rPr>
          <w:rFonts w:ascii="Dotum" w:eastAsia="Dotum" w:hAnsi="Dotum" w:cs="Arial"/>
          <w:sz w:val="20"/>
          <w:szCs w:val="20"/>
        </w:rPr>
        <w:t>.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0D7222">
        <w:rPr>
          <w:rFonts w:ascii="Dotum" w:eastAsia="Dotum" w:hAnsi="Dotum" w:cs="Arial"/>
          <w:sz w:val="20"/>
          <w:szCs w:val="20"/>
        </w:rPr>
        <w:t>R</w:t>
      </w:r>
      <w:r w:rsidRPr="000D7222">
        <w:rPr>
          <w:rFonts w:ascii="Dotum" w:eastAsia="Dotum" w:hAnsi="Dotum" w:cs="Arial"/>
          <w:sz w:val="20"/>
          <w:szCs w:val="20"/>
        </w:rPr>
        <w:t>essalto aqui que é unanime a votação favorável ao projeto, mas tem que ter os meios legais restabelecidos.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Nossa juíza com seu comunicado ratificou a necessidade de ser votado para que possa ser resolvido o problema de licenças ambientais na </w:t>
      </w:r>
      <w:r w:rsidR="00CD3A95" w:rsidRPr="000D7222">
        <w:rPr>
          <w:rFonts w:ascii="Dotum" w:eastAsia="Dotum" w:hAnsi="Dotum" w:cs="Arial"/>
          <w:sz w:val="20"/>
          <w:szCs w:val="20"/>
        </w:rPr>
        <w:t>represa</w:t>
      </w:r>
      <w:r w:rsidRPr="000D7222">
        <w:rPr>
          <w:rFonts w:ascii="Dotum" w:eastAsia="Dotum" w:hAnsi="Dotum" w:cs="Arial"/>
          <w:sz w:val="20"/>
          <w:szCs w:val="20"/>
        </w:rPr>
        <w:t xml:space="preserve"> da usina do diretor, colocando o legislativo numa situação preocupante.</w:t>
      </w:r>
      <w:r w:rsidR="000D7222">
        <w:rPr>
          <w:rFonts w:ascii="Dotum" w:eastAsia="Dotum" w:hAnsi="Dotum" w:cs="Arial"/>
          <w:sz w:val="20"/>
          <w:szCs w:val="20"/>
        </w:rPr>
        <w:t xml:space="preserve"> </w:t>
      </w:r>
      <w:r w:rsidR="00CD3A95">
        <w:rPr>
          <w:rFonts w:ascii="Dotum" w:eastAsia="Dotum" w:hAnsi="Dotum" w:cs="Arial"/>
          <w:sz w:val="20"/>
          <w:szCs w:val="20"/>
        </w:rPr>
        <w:t>Estou v</w:t>
      </w:r>
      <w:r w:rsidR="00CD3A95" w:rsidRPr="000D7222">
        <w:rPr>
          <w:rFonts w:ascii="Dotum" w:eastAsia="Dotum" w:hAnsi="Dotum" w:cs="Arial"/>
          <w:sz w:val="20"/>
          <w:szCs w:val="20"/>
        </w:rPr>
        <w:t>islumbrando</w:t>
      </w:r>
      <w:r w:rsidRPr="000D7222">
        <w:rPr>
          <w:rFonts w:ascii="Dotum" w:eastAsia="Dotum" w:hAnsi="Dotum" w:cs="Arial"/>
          <w:sz w:val="20"/>
          <w:szCs w:val="20"/>
        </w:rPr>
        <w:t xml:space="preserve"> uma situação politica partidária, não do judiciário, mas dos poderes eletivos.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Temos que visionar que </w:t>
      </w:r>
      <w:r w:rsidR="000D7222">
        <w:rPr>
          <w:rFonts w:ascii="Dotum" w:eastAsia="Dotum" w:hAnsi="Dotum" w:cs="Arial"/>
          <w:sz w:val="20"/>
          <w:szCs w:val="20"/>
        </w:rPr>
        <w:t>as bombas foram t</w:t>
      </w:r>
      <w:r w:rsidRPr="000D7222">
        <w:rPr>
          <w:rFonts w:ascii="Dotum" w:eastAsia="Dotum" w:hAnsi="Dotum" w:cs="Arial"/>
          <w:sz w:val="20"/>
          <w:szCs w:val="20"/>
        </w:rPr>
        <w:t xml:space="preserve">estadas apenas </w:t>
      </w:r>
      <w:r w:rsidR="000D7222">
        <w:rPr>
          <w:rFonts w:ascii="Dotum" w:eastAsia="Dotum" w:hAnsi="Dotum" w:cs="Arial"/>
          <w:sz w:val="20"/>
          <w:szCs w:val="20"/>
        </w:rPr>
        <w:t xml:space="preserve">de forma </w:t>
      </w:r>
      <w:r w:rsidRPr="000D7222">
        <w:rPr>
          <w:rFonts w:ascii="Dotum" w:eastAsia="Dotum" w:hAnsi="Dotum" w:cs="Arial"/>
          <w:sz w:val="20"/>
          <w:szCs w:val="20"/>
        </w:rPr>
        <w:t>experimental, caso venha acontecer um</w:t>
      </w:r>
      <w:r w:rsidR="000D7222">
        <w:rPr>
          <w:rFonts w:ascii="Dotum" w:eastAsia="Dotum" w:hAnsi="Dotum" w:cs="Arial"/>
          <w:sz w:val="20"/>
          <w:szCs w:val="20"/>
        </w:rPr>
        <w:t xml:space="preserve"> problema técnico, não teremos á</w:t>
      </w:r>
      <w:r w:rsidR="000D7222" w:rsidRPr="000D7222">
        <w:rPr>
          <w:rFonts w:ascii="Dotum" w:eastAsia="Dotum" w:hAnsi="Dotum" w:cs="Arial"/>
          <w:sz w:val="20"/>
          <w:szCs w:val="20"/>
        </w:rPr>
        <w:t>gua</w:t>
      </w:r>
      <w:r w:rsidRPr="000D7222">
        <w:rPr>
          <w:rFonts w:ascii="Dotum" w:eastAsia="Dotum" w:hAnsi="Dotum" w:cs="Arial"/>
          <w:sz w:val="20"/>
          <w:szCs w:val="20"/>
        </w:rPr>
        <w:t>, e temos dois lugares já acordados e não fizeram os poços, e temos que ver que não é só perfurar tem toda uma infraestrutura a ser montada que leva tempo.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Qual o motivo da </w:t>
      </w:r>
      <w:proofErr w:type="spellStart"/>
      <w:r w:rsidR="00CD3A95">
        <w:rPr>
          <w:rFonts w:ascii="Dotum" w:eastAsia="Dotum" w:hAnsi="Dotum" w:cs="Arial"/>
          <w:sz w:val="20"/>
          <w:szCs w:val="20"/>
        </w:rPr>
        <w:t>C</w:t>
      </w:r>
      <w:r w:rsidRPr="000D7222">
        <w:rPr>
          <w:rFonts w:ascii="Dotum" w:eastAsia="Dotum" w:hAnsi="Dotum" w:cs="Arial"/>
          <w:sz w:val="20"/>
          <w:szCs w:val="20"/>
        </w:rPr>
        <w:t>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não se </w:t>
      </w:r>
      <w:r w:rsidR="00CD3A95" w:rsidRPr="000D7222">
        <w:rPr>
          <w:rFonts w:ascii="Dotum" w:eastAsia="Dotum" w:hAnsi="Dotum" w:cs="Arial"/>
          <w:sz w:val="20"/>
          <w:szCs w:val="20"/>
        </w:rPr>
        <w:t>manifestar</w:t>
      </w:r>
      <w:r w:rsidRPr="000D7222">
        <w:rPr>
          <w:rFonts w:ascii="Dotum" w:eastAsia="Dotum" w:hAnsi="Dotum" w:cs="Arial"/>
          <w:sz w:val="20"/>
          <w:szCs w:val="20"/>
        </w:rPr>
        <w:t xml:space="preserve"> a respeito dos dois poços a fazer e falar que tinham mais 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>5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CD3A95" w:rsidRPr="000D7222">
        <w:rPr>
          <w:rFonts w:ascii="Dotum" w:eastAsia="Dotum" w:hAnsi="Dotum" w:cs="Arial"/>
          <w:sz w:val="20"/>
          <w:szCs w:val="20"/>
        </w:rPr>
        <w:t>possíveis</w:t>
      </w:r>
      <w:r w:rsidRPr="000D7222">
        <w:rPr>
          <w:rFonts w:ascii="Dotum" w:eastAsia="Dotum" w:hAnsi="Dotum" w:cs="Arial"/>
          <w:sz w:val="20"/>
          <w:szCs w:val="20"/>
        </w:rPr>
        <w:t xml:space="preserve"> localizações de perfuração.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Default="00CD3A95" w:rsidP="00FB18DB">
      <w:pPr>
        <w:jc w:val="both"/>
        <w:rPr>
          <w:rFonts w:ascii="Dotum" w:eastAsia="Dotum" w:hAnsi="Dotum" w:cs="Arial"/>
          <w:color w:val="FF0000"/>
          <w:sz w:val="20"/>
          <w:szCs w:val="20"/>
        </w:rPr>
      </w:pPr>
      <w:r w:rsidRPr="00CD3A95">
        <w:rPr>
          <w:rFonts w:ascii="Dotum" w:eastAsia="Dotum" w:hAnsi="Dotum" w:cs="Arial"/>
          <w:sz w:val="20"/>
          <w:szCs w:val="20"/>
          <w:highlight w:val="yellow"/>
        </w:rPr>
        <w:t>Quand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o a </w:t>
      </w:r>
      <w:proofErr w:type="spellStart"/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Copasa</w:t>
      </w:r>
      <w:proofErr w:type="spellEnd"/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 fala que a vazão m</w:t>
      </w:r>
      <w:r w:rsidRPr="00CD3A95">
        <w:rPr>
          <w:rFonts w:ascii="Dotum" w:eastAsia="Dotum" w:hAnsi="Dotum" w:cs="Arial"/>
          <w:sz w:val="20"/>
          <w:szCs w:val="20"/>
          <w:highlight w:val="yellow"/>
        </w:rPr>
        <w:t>é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dia de captação </w:t>
      </w:r>
      <w:r>
        <w:rPr>
          <w:rFonts w:ascii="Dotum" w:eastAsia="Dotum" w:hAnsi="Dotum" w:cs="Arial"/>
          <w:sz w:val="20"/>
          <w:szCs w:val="20"/>
          <w:highlight w:val="yellow"/>
        </w:rPr>
        <w:t xml:space="preserve">é 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de 25,6 litros por segundo, e te</w:t>
      </w:r>
      <w:r w:rsidRPr="00CD3A95">
        <w:rPr>
          <w:rFonts w:ascii="Dotum" w:eastAsia="Dotum" w:hAnsi="Dotum" w:cs="Arial"/>
          <w:sz w:val="20"/>
          <w:szCs w:val="20"/>
          <w:highlight w:val="yellow"/>
        </w:rPr>
        <w:t xml:space="preserve">mos os poços que captam juntos 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20,56 litros por segundo, faltam apenas 5 litros por segundo para sanar o mínimo necessário. </w:t>
      </w:r>
      <w:r>
        <w:rPr>
          <w:rFonts w:ascii="Dotum" w:eastAsia="Dotum" w:hAnsi="Dotum" w:cs="Arial"/>
          <w:sz w:val="20"/>
          <w:szCs w:val="20"/>
          <w:highlight w:val="yellow"/>
        </w:rPr>
        <w:t xml:space="preserve">Estranhamente 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o Sr. Ronaldo Lyra</w:t>
      </w:r>
      <w:r>
        <w:rPr>
          <w:rFonts w:ascii="Dotum" w:eastAsia="Dotum" w:hAnsi="Dotum" w:cs="Arial"/>
          <w:sz w:val="20"/>
          <w:szCs w:val="20"/>
          <w:highlight w:val="yellow"/>
        </w:rPr>
        <w:t>,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 em </w:t>
      </w:r>
      <w:r>
        <w:rPr>
          <w:rFonts w:ascii="Dotum" w:eastAsia="Dotum" w:hAnsi="Dotum" w:cs="Arial"/>
          <w:sz w:val="20"/>
          <w:szCs w:val="20"/>
          <w:highlight w:val="yellow"/>
        </w:rPr>
        <w:t>sessão nesta Câmara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, relatou que a vazão mínima era de 28 litros por segundo,</w:t>
      </w:r>
      <w:proofErr w:type="gramStart"/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 xml:space="preserve"> </w:t>
      </w:r>
      <w:r>
        <w:rPr>
          <w:rFonts w:ascii="Dotum" w:eastAsia="Dotum" w:hAnsi="Dotum" w:cs="Arial"/>
          <w:sz w:val="20"/>
          <w:szCs w:val="20"/>
          <w:highlight w:val="yellow"/>
        </w:rPr>
        <w:t xml:space="preserve"> </w:t>
      </w:r>
      <w:proofErr w:type="gramEnd"/>
      <w:r>
        <w:rPr>
          <w:rFonts w:ascii="Dotum" w:eastAsia="Dotum" w:hAnsi="Dotum" w:cs="Arial"/>
          <w:sz w:val="20"/>
          <w:szCs w:val="20"/>
          <w:highlight w:val="yellow"/>
        </w:rPr>
        <w:t xml:space="preserve">que 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os poços t</w:t>
      </w:r>
      <w:r>
        <w:rPr>
          <w:rFonts w:ascii="Dotum" w:eastAsia="Dotum" w:hAnsi="Dotum" w:cs="Arial"/>
          <w:sz w:val="20"/>
          <w:szCs w:val="20"/>
          <w:highlight w:val="yellow"/>
        </w:rPr>
        <w:t>ê</w:t>
      </w:r>
      <w:r w:rsidR="00FB18DB" w:rsidRPr="00CD3A95">
        <w:rPr>
          <w:rFonts w:ascii="Dotum" w:eastAsia="Dotum" w:hAnsi="Dotum" w:cs="Arial"/>
          <w:sz w:val="20"/>
          <w:szCs w:val="20"/>
          <w:highlight w:val="yellow"/>
        </w:rPr>
        <w:t>m a mesma capacidade de produção apresentada ao senhor promotor</w:t>
      </w:r>
      <w:r w:rsidR="00FB18DB" w:rsidRPr="00CD3A95">
        <w:rPr>
          <w:rFonts w:ascii="Dotum" w:eastAsia="Dotum" w:hAnsi="Dotum" w:cs="Arial"/>
          <w:color w:val="FF0000"/>
          <w:sz w:val="20"/>
          <w:szCs w:val="20"/>
          <w:highlight w:val="yellow"/>
        </w:rPr>
        <w:t>.</w:t>
      </w:r>
      <w:r>
        <w:rPr>
          <w:rFonts w:ascii="Dotum" w:eastAsia="Dotum" w:hAnsi="Dotum" w:cs="Arial"/>
          <w:color w:val="FF0000"/>
          <w:sz w:val="20"/>
          <w:szCs w:val="20"/>
        </w:rPr>
        <w:t xml:space="preserve"> </w:t>
      </w:r>
    </w:p>
    <w:p w:rsidR="00CD3A95" w:rsidRPr="000D7222" w:rsidRDefault="00CD3A95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Ao </w:t>
      </w:r>
      <w:r w:rsidR="00CD3A95" w:rsidRPr="000D7222">
        <w:rPr>
          <w:rFonts w:ascii="Dotum" w:eastAsia="Dotum" w:hAnsi="Dotum" w:cs="Arial"/>
          <w:sz w:val="20"/>
          <w:szCs w:val="20"/>
        </w:rPr>
        <w:t>assistirmos</w:t>
      </w:r>
      <w:r w:rsidRPr="000D7222">
        <w:rPr>
          <w:rFonts w:ascii="Dotum" w:eastAsia="Dotum" w:hAnsi="Dotum" w:cs="Arial"/>
          <w:sz w:val="20"/>
          <w:szCs w:val="20"/>
        </w:rPr>
        <w:t xml:space="preserve"> os telejornais</w:t>
      </w:r>
      <w:r w:rsidR="00CD3A95">
        <w:rPr>
          <w:rFonts w:ascii="Dotum" w:eastAsia="Dotum" w:hAnsi="Dotum" w:cs="Arial"/>
          <w:sz w:val="20"/>
          <w:szCs w:val="20"/>
        </w:rPr>
        <w:t>,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r w:rsidR="00CD3A95">
        <w:rPr>
          <w:rFonts w:ascii="Dotum" w:eastAsia="Dotum" w:hAnsi="Dotum" w:cs="Arial"/>
          <w:sz w:val="20"/>
          <w:szCs w:val="20"/>
        </w:rPr>
        <w:t xml:space="preserve">podemos constatar que </w:t>
      </w:r>
      <w:r w:rsidRPr="000D7222">
        <w:rPr>
          <w:rFonts w:ascii="Dotum" w:eastAsia="Dotum" w:hAnsi="Dotum" w:cs="Arial"/>
          <w:sz w:val="20"/>
          <w:szCs w:val="20"/>
        </w:rPr>
        <w:t xml:space="preserve">os meteorologistas falam que </w:t>
      </w:r>
      <w:r w:rsidR="00CD3A95">
        <w:rPr>
          <w:rFonts w:ascii="Dotum" w:eastAsia="Dotum" w:hAnsi="Dotum" w:cs="Arial"/>
          <w:sz w:val="20"/>
          <w:szCs w:val="20"/>
        </w:rPr>
        <w:t>virá um</w:t>
      </w:r>
      <w:r w:rsidRPr="000D7222">
        <w:rPr>
          <w:rFonts w:ascii="Dotum" w:eastAsia="Dotum" w:hAnsi="Dotum" w:cs="Arial"/>
          <w:sz w:val="20"/>
          <w:szCs w:val="20"/>
        </w:rPr>
        <w:t xml:space="preserve"> ciclo predominando chuvas</w:t>
      </w:r>
      <w:r w:rsidR="00CD3A95">
        <w:rPr>
          <w:rFonts w:ascii="Dotum" w:eastAsia="Dotum" w:hAnsi="Dotum" w:cs="Arial"/>
          <w:sz w:val="20"/>
          <w:szCs w:val="20"/>
        </w:rPr>
        <w:t>.</w:t>
      </w:r>
      <w:r w:rsidRPr="000D7222">
        <w:rPr>
          <w:rFonts w:ascii="Dotum" w:eastAsia="Dotum" w:hAnsi="Dotum" w:cs="Arial"/>
          <w:sz w:val="20"/>
          <w:szCs w:val="20"/>
        </w:rPr>
        <w:t xml:space="preserve"> Deus queira que sim, pois o esgotamento do man</w:t>
      </w:r>
      <w:r w:rsidR="00972D96">
        <w:rPr>
          <w:rFonts w:ascii="Dotum" w:eastAsia="Dotum" w:hAnsi="Dotum" w:cs="Arial"/>
          <w:sz w:val="20"/>
          <w:szCs w:val="20"/>
        </w:rPr>
        <w:t>an</w:t>
      </w:r>
      <w:r w:rsidRPr="000D7222">
        <w:rPr>
          <w:rFonts w:ascii="Dotum" w:eastAsia="Dotum" w:hAnsi="Dotum" w:cs="Arial"/>
          <w:sz w:val="20"/>
          <w:szCs w:val="20"/>
        </w:rPr>
        <w:t>cial registrado em 2014 será mais severo este ano, mais cedo.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Não podemos aceitar que poderiam fazer os </w:t>
      </w:r>
      <w:r w:rsidR="00CD3A95" w:rsidRPr="000D7222">
        <w:rPr>
          <w:rFonts w:ascii="Dotum" w:eastAsia="Dotum" w:hAnsi="Dotum" w:cs="Arial"/>
          <w:sz w:val="20"/>
          <w:szCs w:val="20"/>
        </w:rPr>
        <w:t>dois</w:t>
      </w:r>
      <w:r w:rsidRPr="000D7222">
        <w:rPr>
          <w:rFonts w:ascii="Dotum" w:eastAsia="Dotum" w:hAnsi="Dotum" w:cs="Arial"/>
          <w:sz w:val="20"/>
          <w:szCs w:val="20"/>
        </w:rPr>
        <w:t xml:space="preserve"> poços ai sim </w:t>
      </w:r>
      <w:proofErr w:type="gramStart"/>
      <w:r w:rsidRPr="000D7222">
        <w:rPr>
          <w:rFonts w:ascii="Dotum" w:eastAsia="Dotum" w:hAnsi="Dotum" w:cs="Arial"/>
          <w:sz w:val="20"/>
          <w:szCs w:val="20"/>
        </w:rPr>
        <w:t>estaríamos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resguardado em nosso direito de consumidor em ser servido de a</w:t>
      </w:r>
      <w:r w:rsidR="00972D96">
        <w:rPr>
          <w:rFonts w:ascii="Dotum" w:eastAsia="Dotum" w:hAnsi="Dotum" w:cs="Arial"/>
          <w:sz w:val="20"/>
          <w:szCs w:val="20"/>
        </w:rPr>
        <w:t>gua potável, e que a concessioná</w:t>
      </w:r>
      <w:r w:rsidRPr="000D7222">
        <w:rPr>
          <w:rFonts w:ascii="Dotum" w:eastAsia="Dotum" w:hAnsi="Dotum" w:cs="Arial"/>
          <w:sz w:val="20"/>
          <w:szCs w:val="20"/>
        </w:rPr>
        <w:t>ria faça o investimento necessário para uma excelência em prestação de serviço.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972D96">
        <w:rPr>
          <w:rFonts w:ascii="Dotum" w:eastAsia="Dotum" w:hAnsi="Dotum" w:cs="Arial"/>
          <w:sz w:val="20"/>
          <w:szCs w:val="20"/>
          <w:highlight w:val="yellow"/>
        </w:rPr>
        <w:lastRenderedPageBreak/>
        <w:t>A ARSAE não registro</w:t>
      </w:r>
      <w:r w:rsidR="00972D96" w:rsidRPr="00972D96">
        <w:rPr>
          <w:rFonts w:ascii="Dotum" w:eastAsia="Dotum" w:hAnsi="Dotum" w:cs="Arial"/>
          <w:sz w:val="20"/>
          <w:szCs w:val="20"/>
          <w:highlight w:val="yellow"/>
        </w:rPr>
        <w:t>u</w:t>
      </w:r>
      <w:r w:rsidRPr="00972D96">
        <w:rPr>
          <w:rFonts w:ascii="Dotum" w:eastAsia="Dotum" w:hAnsi="Dotum" w:cs="Arial"/>
          <w:sz w:val="20"/>
          <w:szCs w:val="20"/>
          <w:highlight w:val="yellow"/>
        </w:rPr>
        <w:t xml:space="preserve"> falta de abastecimento de </w:t>
      </w:r>
      <w:proofErr w:type="spellStart"/>
      <w:r w:rsidR="00972D96" w:rsidRPr="00972D96">
        <w:rPr>
          <w:rFonts w:ascii="Dotum" w:eastAsia="Dotum" w:hAnsi="Dotum" w:cs="Arial"/>
          <w:sz w:val="20"/>
          <w:szCs w:val="20"/>
          <w:highlight w:val="yellow"/>
        </w:rPr>
        <w:t>à</w:t>
      </w:r>
      <w:r w:rsidRPr="00972D96">
        <w:rPr>
          <w:rFonts w:ascii="Dotum" w:eastAsia="Dotum" w:hAnsi="Dotum" w:cs="Arial"/>
          <w:sz w:val="20"/>
          <w:szCs w:val="20"/>
          <w:highlight w:val="yellow"/>
        </w:rPr>
        <w:t>gua</w:t>
      </w:r>
      <w:proofErr w:type="spellEnd"/>
      <w:r w:rsidRPr="00972D96">
        <w:rPr>
          <w:rFonts w:ascii="Dotum" w:eastAsia="Dotum" w:hAnsi="Dotum" w:cs="Arial"/>
          <w:sz w:val="20"/>
          <w:szCs w:val="20"/>
          <w:highlight w:val="yellow"/>
        </w:rPr>
        <w:t xml:space="preserve"> pelo motivo de em fevereiro a visita.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CD3A95" w:rsidP="00FB18DB">
      <w:pPr>
        <w:jc w:val="both"/>
        <w:rPr>
          <w:rFonts w:ascii="Dotum" w:eastAsia="Dotum" w:hAnsi="Dotum" w:cs="Arial"/>
          <w:sz w:val="20"/>
          <w:szCs w:val="20"/>
        </w:rPr>
      </w:pPr>
      <w:bookmarkStart w:id="0" w:name="_GoBack"/>
      <w:bookmarkEnd w:id="0"/>
      <w:r>
        <w:rPr>
          <w:rFonts w:ascii="Dotum" w:eastAsia="Dotum" w:hAnsi="Dotum" w:cs="Arial"/>
          <w:sz w:val="20"/>
          <w:szCs w:val="20"/>
        </w:rPr>
        <w:t xml:space="preserve">A </w:t>
      </w:r>
      <w:proofErr w:type="spellStart"/>
      <w:r>
        <w:rPr>
          <w:rFonts w:ascii="Dotum" w:eastAsia="Dotum" w:hAnsi="Dotum" w:cs="Arial"/>
          <w:sz w:val="20"/>
          <w:szCs w:val="20"/>
        </w:rPr>
        <w:t>Copsa</w:t>
      </w:r>
      <w:proofErr w:type="spellEnd"/>
      <w:r>
        <w:rPr>
          <w:rFonts w:ascii="Dotum" w:eastAsia="Dotum" w:hAnsi="Dotum" w:cs="Arial"/>
          <w:sz w:val="20"/>
          <w:szCs w:val="20"/>
        </w:rPr>
        <w:t xml:space="preserve"> não está </w:t>
      </w:r>
      <w:r w:rsidR="00FB18DB" w:rsidRPr="000D7222">
        <w:rPr>
          <w:rFonts w:ascii="Dotum" w:eastAsia="Dotum" w:hAnsi="Dotum" w:cs="Arial"/>
          <w:sz w:val="20"/>
          <w:szCs w:val="20"/>
        </w:rPr>
        <w:t>fazendo o certo com os consumidores, estamos sendo usurpado</w:t>
      </w:r>
      <w:r>
        <w:rPr>
          <w:rFonts w:ascii="Dotum" w:eastAsia="Dotum" w:hAnsi="Dotum" w:cs="Arial"/>
          <w:sz w:val="20"/>
          <w:szCs w:val="20"/>
        </w:rPr>
        <w:t>s do</w:t>
      </w:r>
      <w:r w:rsidR="00FB18DB" w:rsidRPr="000D7222">
        <w:rPr>
          <w:rFonts w:ascii="Dotum" w:eastAsia="Dotum" w:hAnsi="Dotum" w:cs="Arial"/>
          <w:sz w:val="20"/>
          <w:szCs w:val="20"/>
        </w:rPr>
        <w:t xml:space="preserve"> nosso direito de consumidor.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 xml:space="preserve">A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Copasa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 xml:space="preserve"> relatou</w:t>
      </w:r>
      <w:r w:rsidR="00CD3A95">
        <w:rPr>
          <w:rFonts w:ascii="Dotum" w:eastAsia="Dotum" w:hAnsi="Dotum" w:cs="Arial"/>
          <w:sz w:val="20"/>
          <w:szCs w:val="20"/>
        </w:rPr>
        <w:t xml:space="preserve"> que o caso do D</w:t>
      </w:r>
      <w:r w:rsidRPr="000D7222">
        <w:rPr>
          <w:rFonts w:ascii="Dotum" w:eastAsia="Dotum" w:hAnsi="Dotum" w:cs="Arial"/>
          <w:sz w:val="20"/>
          <w:szCs w:val="20"/>
        </w:rPr>
        <w:t>istrito</w:t>
      </w:r>
      <w:r w:rsidR="00CD3A95">
        <w:rPr>
          <w:rFonts w:ascii="Dotum" w:eastAsia="Dotum" w:hAnsi="Dotum" w:cs="Arial"/>
          <w:sz w:val="20"/>
          <w:szCs w:val="20"/>
        </w:rPr>
        <w:t xml:space="preserve"> de </w:t>
      </w:r>
      <w:proofErr w:type="spellStart"/>
      <w:r w:rsidR="00CD3A95">
        <w:rPr>
          <w:rFonts w:ascii="Dotum" w:eastAsia="Dotum" w:hAnsi="Dotum" w:cs="Arial"/>
          <w:sz w:val="20"/>
          <w:szCs w:val="20"/>
        </w:rPr>
        <w:t>Neolândia</w:t>
      </w:r>
      <w:proofErr w:type="spellEnd"/>
      <w:r w:rsidR="00CD3A95">
        <w:rPr>
          <w:rFonts w:ascii="Dotum" w:eastAsia="Dotum" w:hAnsi="Dotum" w:cs="Arial"/>
          <w:sz w:val="20"/>
          <w:szCs w:val="20"/>
        </w:rPr>
        <w:t>, é mais grave do o da sede do</w:t>
      </w:r>
      <w:proofErr w:type="gramStart"/>
      <w:r w:rsidR="00CD3A95">
        <w:rPr>
          <w:rFonts w:ascii="Dotum" w:eastAsia="Dotum" w:hAnsi="Dotum" w:cs="Arial"/>
          <w:sz w:val="20"/>
          <w:szCs w:val="20"/>
        </w:rPr>
        <w:t xml:space="preserve"> </w:t>
      </w:r>
      <w:r w:rsidRPr="000D7222">
        <w:rPr>
          <w:rFonts w:ascii="Dotum" w:eastAsia="Dotum" w:hAnsi="Dotum" w:cs="Arial"/>
          <w:sz w:val="20"/>
          <w:szCs w:val="20"/>
        </w:rPr>
        <w:t xml:space="preserve"> </w:t>
      </w:r>
      <w:proofErr w:type="gramEnd"/>
      <w:r w:rsidR="00CD3A95">
        <w:rPr>
          <w:rFonts w:ascii="Dotum" w:eastAsia="Dotum" w:hAnsi="Dotum" w:cs="Arial"/>
          <w:sz w:val="20"/>
          <w:szCs w:val="20"/>
        </w:rPr>
        <w:t>município</w:t>
      </w:r>
      <w:r w:rsidRPr="000D7222">
        <w:rPr>
          <w:rFonts w:ascii="Dotum" w:eastAsia="Dotum" w:hAnsi="Dotum" w:cs="Arial"/>
          <w:sz w:val="20"/>
          <w:szCs w:val="20"/>
        </w:rPr>
        <w:t>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FB18DB" w:rsidP="00FB18DB">
      <w:pPr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Dr. Francisco, estamos falando do pr</w:t>
      </w:r>
      <w:r w:rsidR="000D7222" w:rsidRPr="000D7222">
        <w:rPr>
          <w:rFonts w:ascii="Dotum" w:eastAsia="Dotum" w:hAnsi="Dotum" w:cs="Arial"/>
          <w:sz w:val="20"/>
          <w:szCs w:val="20"/>
        </w:rPr>
        <w:t>e</w:t>
      </w:r>
      <w:r w:rsidRPr="000D7222">
        <w:rPr>
          <w:rFonts w:ascii="Dotum" w:eastAsia="Dotum" w:hAnsi="Dotum" w:cs="Arial"/>
          <w:sz w:val="20"/>
          <w:szCs w:val="20"/>
        </w:rPr>
        <w:t>sente, agora temos que falar do futuro</w:t>
      </w:r>
      <w:r w:rsidR="00CD3A95">
        <w:rPr>
          <w:rFonts w:ascii="Dotum" w:eastAsia="Dotum" w:hAnsi="Dotum" w:cs="Arial"/>
          <w:sz w:val="20"/>
          <w:szCs w:val="20"/>
        </w:rPr>
        <w:t xml:space="preserve">, </w:t>
      </w:r>
      <w:proofErr w:type="gramStart"/>
      <w:r w:rsidR="00CD3A95">
        <w:rPr>
          <w:rFonts w:ascii="Dotum" w:eastAsia="Dotum" w:hAnsi="Dotum" w:cs="Arial"/>
          <w:sz w:val="20"/>
          <w:szCs w:val="20"/>
        </w:rPr>
        <w:t>projeto</w:t>
      </w:r>
      <w:proofErr w:type="gramEnd"/>
      <w:r w:rsidRPr="000D7222">
        <w:rPr>
          <w:rFonts w:ascii="Dotum" w:eastAsia="Dotum" w:hAnsi="Dotum" w:cs="Arial"/>
          <w:sz w:val="20"/>
          <w:szCs w:val="20"/>
        </w:rPr>
        <w:t xml:space="preserve"> a médio e longo prazo, que seria um estudo pelo órgão competente a desenvolver um programa sistemático para revitalização do Ribeirão do Gama e do </w:t>
      </w:r>
      <w:r w:rsidR="000D7222" w:rsidRPr="000D7222">
        <w:rPr>
          <w:rFonts w:ascii="Dotum" w:eastAsia="Dotum" w:hAnsi="Dotum" w:cs="Arial"/>
          <w:sz w:val="20"/>
          <w:szCs w:val="20"/>
        </w:rPr>
        <w:t>Córrego</w:t>
      </w:r>
      <w:r w:rsidRPr="000D7222">
        <w:rPr>
          <w:rFonts w:ascii="Dotum" w:eastAsia="Dotum" w:hAnsi="Dotum" w:cs="Arial"/>
          <w:sz w:val="20"/>
          <w:szCs w:val="20"/>
        </w:rPr>
        <w:t xml:space="preserve"> da </w:t>
      </w:r>
      <w:r w:rsidR="000D7222" w:rsidRPr="000D7222">
        <w:rPr>
          <w:rFonts w:ascii="Dotum" w:eastAsia="Dotum" w:hAnsi="Dotum" w:cs="Arial"/>
          <w:sz w:val="20"/>
          <w:szCs w:val="20"/>
        </w:rPr>
        <w:t>Cachoeirinha</w:t>
      </w:r>
      <w:r w:rsidRPr="000D7222">
        <w:rPr>
          <w:rFonts w:ascii="Dotum" w:eastAsia="Dotum" w:hAnsi="Dotum" w:cs="Arial"/>
          <w:sz w:val="20"/>
          <w:szCs w:val="20"/>
        </w:rPr>
        <w:t xml:space="preserve"> no distrito de </w:t>
      </w:r>
      <w:proofErr w:type="spellStart"/>
      <w:r w:rsidRPr="000D7222">
        <w:rPr>
          <w:rFonts w:ascii="Dotum" w:eastAsia="Dotum" w:hAnsi="Dotum" w:cs="Arial"/>
          <w:sz w:val="20"/>
          <w:szCs w:val="20"/>
        </w:rPr>
        <w:t>Neolândia</w:t>
      </w:r>
      <w:proofErr w:type="spellEnd"/>
      <w:r w:rsidRPr="000D7222">
        <w:rPr>
          <w:rFonts w:ascii="Dotum" w:eastAsia="Dotum" w:hAnsi="Dotum" w:cs="Arial"/>
          <w:sz w:val="20"/>
          <w:szCs w:val="20"/>
        </w:rPr>
        <w:t>.</w:t>
      </w:r>
    </w:p>
    <w:p w:rsidR="000D7222" w:rsidRPr="000D7222" w:rsidRDefault="000D7222" w:rsidP="00FB18DB">
      <w:pPr>
        <w:jc w:val="both"/>
        <w:rPr>
          <w:rFonts w:ascii="Dotum" w:eastAsia="Dotum" w:hAnsi="Dotum" w:cs="Arial"/>
          <w:sz w:val="20"/>
          <w:szCs w:val="20"/>
        </w:rPr>
      </w:pPr>
    </w:p>
    <w:p w:rsidR="00FB18DB" w:rsidRPr="000D7222" w:rsidRDefault="00CD3A95" w:rsidP="00FB18DB">
      <w:pPr>
        <w:jc w:val="both"/>
        <w:rPr>
          <w:rFonts w:ascii="Dotum" w:eastAsia="Dotum" w:hAnsi="Dotum" w:cs="Arial"/>
          <w:sz w:val="20"/>
          <w:szCs w:val="20"/>
        </w:rPr>
      </w:pPr>
      <w:r>
        <w:rPr>
          <w:rFonts w:ascii="Dotum" w:eastAsia="Dotum" w:hAnsi="Dotum" w:cs="Arial"/>
          <w:sz w:val="20"/>
          <w:szCs w:val="20"/>
        </w:rPr>
        <w:t xml:space="preserve">Segue anexa documentação relativa a todo o caminho percorrido desde o surgimento do problema de abastecimento, </w:t>
      </w:r>
      <w:proofErr w:type="gramStart"/>
      <w:r>
        <w:rPr>
          <w:rFonts w:ascii="Dotum" w:eastAsia="Dotum" w:hAnsi="Dotum" w:cs="Arial"/>
          <w:sz w:val="20"/>
          <w:szCs w:val="20"/>
        </w:rPr>
        <w:t>os quais solicitei</w:t>
      </w:r>
      <w:proofErr w:type="gramEnd"/>
      <w:r>
        <w:rPr>
          <w:rFonts w:ascii="Dotum" w:eastAsia="Dotum" w:hAnsi="Dotum" w:cs="Arial"/>
          <w:sz w:val="20"/>
          <w:szCs w:val="20"/>
        </w:rPr>
        <w:t xml:space="preserve"> à </w:t>
      </w:r>
      <w:r w:rsidR="000D7222" w:rsidRPr="000D7222">
        <w:rPr>
          <w:rFonts w:ascii="Dotum" w:eastAsia="Dotum" w:hAnsi="Dotum" w:cs="Arial"/>
          <w:sz w:val="20"/>
          <w:szCs w:val="20"/>
        </w:rPr>
        <w:t xml:space="preserve">Assessora Jurídica </w:t>
      </w:r>
      <w:r>
        <w:rPr>
          <w:rFonts w:ascii="Dotum" w:eastAsia="Dotum" w:hAnsi="Dotum" w:cs="Arial"/>
          <w:sz w:val="20"/>
          <w:szCs w:val="20"/>
        </w:rPr>
        <w:t xml:space="preserve">da Câmara e à Associação dos Moradores do Distrito de </w:t>
      </w:r>
      <w:proofErr w:type="spellStart"/>
      <w:r>
        <w:rPr>
          <w:rFonts w:ascii="Dotum" w:eastAsia="Dotum" w:hAnsi="Dotum" w:cs="Arial"/>
          <w:sz w:val="20"/>
          <w:szCs w:val="20"/>
        </w:rPr>
        <w:t>Neolândia</w:t>
      </w:r>
      <w:proofErr w:type="spellEnd"/>
      <w:r>
        <w:rPr>
          <w:rFonts w:ascii="Dotum" w:eastAsia="Dotum" w:hAnsi="Dotum" w:cs="Arial"/>
          <w:sz w:val="20"/>
          <w:szCs w:val="20"/>
        </w:rPr>
        <w:t xml:space="preserve">. Creio que irão contribuir para o trabalho deste </w:t>
      </w:r>
      <w:proofErr w:type="gramStart"/>
      <w:r>
        <w:rPr>
          <w:rFonts w:ascii="Dotum" w:eastAsia="Dotum" w:hAnsi="Dotum" w:cs="Arial"/>
          <w:sz w:val="20"/>
          <w:szCs w:val="20"/>
        </w:rPr>
        <w:t>r.</w:t>
      </w:r>
      <w:proofErr w:type="gramEnd"/>
      <w:r>
        <w:rPr>
          <w:rFonts w:ascii="Dotum" w:eastAsia="Dotum" w:hAnsi="Dotum" w:cs="Arial"/>
          <w:sz w:val="20"/>
          <w:szCs w:val="20"/>
        </w:rPr>
        <w:t xml:space="preserve"> órgão. </w:t>
      </w:r>
    </w:p>
    <w:p w:rsidR="00C409DC" w:rsidRPr="000D7222" w:rsidRDefault="00C409DC" w:rsidP="00BF0263">
      <w:pPr>
        <w:jc w:val="both"/>
        <w:rPr>
          <w:rFonts w:ascii="Dotum" w:eastAsia="Dotum" w:hAnsi="Dotum" w:cs="Arial"/>
          <w:sz w:val="20"/>
          <w:szCs w:val="20"/>
        </w:rPr>
      </w:pPr>
    </w:p>
    <w:p w:rsidR="00816A19" w:rsidRPr="000D7222" w:rsidRDefault="00C00341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Renovo meus protestos de elevada estima.</w:t>
      </w:r>
    </w:p>
    <w:p w:rsidR="00C00341" w:rsidRPr="000D7222" w:rsidRDefault="00C00341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0"/>
          <w:szCs w:val="20"/>
          <w:lang w:val="pt-PT"/>
        </w:rPr>
      </w:pPr>
    </w:p>
    <w:p w:rsidR="00AA3F6C" w:rsidRDefault="00AA3F6C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0"/>
          <w:szCs w:val="20"/>
          <w:lang w:val="pt-PT"/>
        </w:rPr>
      </w:pPr>
    </w:p>
    <w:p w:rsidR="000D7222" w:rsidRDefault="000D7222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0"/>
          <w:szCs w:val="20"/>
          <w:lang w:val="pt-PT"/>
        </w:rPr>
      </w:pPr>
    </w:p>
    <w:p w:rsidR="000D7222" w:rsidRPr="000D7222" w:rsidRDefault="000D7222" w:rsidP="00BF0263">
      <w:pPr>
        <w:autoSpaceDE w:val="0"/>
        <w:autoSpaceDN w:val="0"/>
        <w:adjustRightInd w:val="0"/>
        <w:jc w:val="both"/>
        <w:rPr>
          <w:rFonts w:ascii="Dotum" w:eastAsia="Dotum" w:hAnsi="Dotum" w:cs="Arial"/>
          <w:sz w:val="20"/>
          <w:szCs w:val="20"/>
          <w:lang w:val="pt-PT"/>
        </w:rPr>
      </w:pPr>
    </w:p>
    <w:p w:rsidR="0034726F" w:rsidRPr="000D7222" w:rsidRDefault="0034726F" w:rsidP="00BF0263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ascii="Dotum" w:eastAsia="Dotum" w:hAnsi="Dotum" w:cs="Arial"/>
          <w:b/>
          <w:sz w:val="20"/>
          <w:szCs w:val="20"/>
        </w:rPr>
      </w:pPr>
    </w:p>
    <w:p w:rsidR="00816A19" w:rsidRPr="000D7222" w:rsidRDefault="00257CDC" w:rsidP="00BF0263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ascii="Dotum" w:eastAsia="Dotum" w:hAnsi="Dotum" w:cs="Arial"/>
          <w:b/>
          <w:sz w:val="20"/>
          <w:szCs w:val="20"/>
        </w:rPr>
      </w:pPr>
      <w:r w:rsidRPr="000D7222">
        <w:rPr>
          <w:rFonts w:ascii="Dotum" w:eastAsia="Dotum" w:hAnsi="Dotum" w:cs="Arial"/>
          <w:b/>
          <w:sz w:val="20"/>
          <w:szCs w:val="20"/>
        </w:rPr>
        <w:t>Rômulo César Campos Vieira</w:t>
      </w:r>
    </w:p>
    <w:p w:rsidR="00257CDC" w:rsidRPr="000D7222" w:rsidRDefault="00257CDC" w:rsidP="00BF0263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jc w:val="center"/>
        <w:rPr>
          <w:rFonts w:ascii="Dotum" w:eastAsia="Dotum" w:hAnsi="Dotum" w:cs="Arial"/>
          <w:sz w:val="20"/>
          <w:szCs w:val="20"/>
        </w:rPr>
      </w:pPr>
      <w:r w:rsidRPr="000D7222">
        <w:rPr>
          <w:rFonts w:ascii="Dotum" w:eastAsia="Dotum" w:hAnsi="Dotum" w:cs="Arial"/>
          <w:sz w:val="20"/>
          <w:szCs w:val="20"/>
        </w:rPr>
        <w:t>Vereador</w:t>
      </w:r>
    </w:p>
    <w:p w:rsidR="0034726F" w:rsidRPr="000D7222" w:rsidRDefault="0034726F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BF0263" w:rsidRPr="000D7222" w:rsidRDefault="00BF0263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BF0263" w:rsidRPr="000D7222" w:rsidRDefault="00BF0263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ED693D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ED693D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ED693D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ED693D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0D7222" w:rsidRDefault="000D7222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0D7222" w:rsidRDefault="000D7222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0D7222" w:rsidRPr="000D7222" w:rsidRDefault="000D7222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ED693D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</w:p>
    <w:p w:rsidR="00816A19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  <w:r w:rsidRPr="000D7222">
        <w:rPr>
          <w:rFonts w:ascii="Dotum" w:eastAsia="Dotum" w:hAnsi="Dotum" w:cs="Arial"/>
          <w:b/>
          <w:sz w:val="20"/>
          <w:szCs w:val="20"/>
          <w:lang w:val="pt-PT"/>
        </w:rPr>
        <w:t>Ilm</w:t>
      </w:r>
      <w:r w:rsidR="00BF0263" w:rsidRPr="000D7222">
        <w:rPr>
          <w:rFonts w:ascii="Dotum" w:eastAsia="Dotum" w:hAnsi="Dotum" w:cs="Arial"/>
          <w:b/>
          <w:sz w:val="20"/>
          <w:szCs w:val="20"/>
          <w:lang w:val="pt-PT"/>
        </w:rPr>
        <w:t>o</w:t>
      </w:r>
      <w:r w:rsidR="00816A19" w:rsidRPr="000D7222">
        <w:rPr>
          <w:rFonts w:ascii="Dotum" w:eastAsia="Dotum" w:hAnsi="Dotum" w:cs="Arial"/>
          <w:b/>
          <w:sz w:val="20"/>
          <w:szCs w:val="20"/>
          <w:lang w:val="pt-PT"/>
        </w:rPr>
        <w:t xml:space="preserve">. </w:t>
      </w:r>
      <w:proofErr w:type="gramStart"/>
      <w:r w:rsidR="00816A19" w:rsidRPr="000D7222">
        <w:rPr>
          <w:rFonts w:ascii="Dotum" w:eastAsia="Dotum" w:hAnsi="Dotum" w:cs="Arial"/>
          <w:b/>
          <w:sz w:val="20"/>
          <w:szCs w:val="20"/>
          <w:lang w:val="pt-PT"/>
        </w:rPr>
        <w:t>Sr.</w:t>
      </w:r>
      <w:proofErr w:type="gramEnd"/>
      <w:r w:rsidR="00816A19" w:rsidRPr="000D7222">
        <w:rPr>
          <w:rFonts w:ascii="Dotum" w:eastAsia="Dotum" w:hAnsi="Dotum" w:cs="Arial"/>
          <w:b/>
          <w:sz w:val="20"/>
          <w:szCs w:val="20"/>
          <w:lang w:val="pt-PT"/>
        </w:rPr>
        <w:t xml:space="preserve"> </w:t>
      </w:r>
    </w:p>
    <w:p w:rsidR="00816A19" w:rsidRPr="000D7222" w:rsidRDefault="00ED693D" w:rsidP="00BF0263">
      <w:pPr>
        <w:rPr>
          <w:rFonts w:ascii="Dotum" w:eastAsia="Dotum" w:hAnsi="Dotum" w:cs="Arial"/>
          <w:b/>
          <w:sz w:val="20"/>
          <w:szCs w:val="20"/>
          <w:lang w:val="pt-PT"/>
        </w:rPr>
      </w:pPr>
      <w:r w:rsidRPr="000D7222">
        <w:rPr>
          <w:rFonts w:ascii="Dotum" w:eastAsia="Dotum" w:hAnsi="Dotum" w:cs="Arial"/>
          <w:b/>
          <w:sz w:val="20"/>
          <w:szCs w:val="20"/>
          <w:lang w:val="pt-PT"/>
        </w:rPr>
        <w:t>Francisco Chaves Generoso</w:t>
      </w:r>
    </w:p>
    <w:p w:rsidR="00BB16F0" w:rsidRPr="000D7222" w:rsidRDefault="00ED693D" w:rsidP="00BF0263">
      <w:pPr>
        <w:rPr>
          <w:rFonts w:ascii="Dotum" w:eastAsia="Dotum" w:hAnsi="Dotum"/>
          <w:sz w:val="20"/>
          <w:szCs w:val="20"/>
        </w:rPr>
      </w:pPr>
      <w:r w:rsidRPr="000D7222">
        <w:rPr>
          <w:rFonts w:ascii="Dotum" w:eastAsia="Dotum" w:hAnsi="Dotum" w:cs="Arial"/>
          <w:b/>
          <w:sz w:val="20"/>
          <w:szCs w:val="20"/>
          <w:lang w:val="pt-PT"/>
        </w:rPr>
        <w:t>Promotor de Justiça da Comarca de Divinópolis - MG</w:t>
      </w:r>
    </w:p>
    <w:p w:rsidR="00BF0263" w:rsidRPr="000D7222" w:rsidRDefault="00BF0263">
      <w:pPr>
        <w:rPr>
          <w:rFonts w:ascii="Dotum" w:eastAsia="Dotum" w:hAnsi="Dotum"/>
          <w:sz w:val="20"/>
          <w:szCs w:val="20"/>
        </w:rPr>
      </w:pPr>
    </w:p>
    <w:sectPr w:rsidR="00BF0263" w:rsidRPr="000D722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35" w:rsidRDefault="005A4735" w:rsidP="00816A19">
      <w:r>
        <w:separator/>
      </w:r>
    </w:p>
  </w:endnote>
  <w:endnote w:type="continuationSeparator" w:id="0">
    <w:p w:rsidR="005A4735" w:rsidRDefault="005A4735" w:rsidP="0081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19" w:rsidRDefault="00816A19">
    <w:pPr>
      <w:pStyle w:val="Rodap"/>
    </w:pPr>
  </w:p>
  <w:p w:rsidR="00816A19" w:rsidRDefault="00816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35" w:rsidRDefault="005A4735" w:rsidP="00816A19">
      <w:r>
        <w:separator/>
      </w:r>
    </w:p>
  </w:footnote>
  <w:footnote w:type="continuationSeparator" w:id="0">
    <w:p w:rsidR="005A4735" w:rsidRDefault="005A4735" w:rsidP="0081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5A47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0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5A4735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1" type="#_x0000_t75" style="position:absolute;left:0;text-align:left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33772">
      <w:rPr>
        <w:noProof/>
      </w:rPr>
      <w:drawing>
        <wp:anchor distT="0" distB="0" distL="114300" distR="114300" simplePos="0" relativeHeight="251659264" behindDoc="0" locked="0" layoutInCell="1" allowOverlap="1" wp14:anchorId="20F20C8E" wp14:editId="00D85D96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5A47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49" type="#_x0000_t75" style="position:absolute;margin-left:0;margin-top:0;width:424.85pt;height:416.7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19"/>
    <w:rsid w:val="000D7222"/>
    <w:rsid w:val="0018395B"/>
    <w:rsid w:val="002355D2"/>
    <w:rsid w:val="00257CDC"/>
    <w:rsid w:val="0031089B"/>
    <w:rsid w:val="0034726F"/>
    <w:rsid w:val="003E4099"/>
    <w:rsid w:val="004150E1"/>
    <w:rsid w:val="004B3AC9"/>
    <w:rsid w:val="0056693A"/>
    <w:rsid w:val="005A4735"/>
    <w:rsid w:val="00733772"/>
    <w:rsid w:val="00743002"/>
    <w:rsid w:val="0076208D"/>
    <w:rsid w:val="0079045B"/>
    <w:rsid w:val="00816A19"/>
    <w:rsid w:val="00845FAA"/>
    <w:rsid w:val="008E3088"/>
    <w:rsid w:val="00946420"/>
    <w:rsid w:val="00972D96"/>
    <w:rsid w:val="00996D55"/>
    <w:rsid w:val="009E3443"/>
    <w:rsid w:val="00A05B98"/>
    <w:rsid w:val="00A917C1"/>
    <w:rsid w:val="00AA3F6C"/>
    <w:rsid w:val="00B41D10"/>
    <w:rsid w:val="00BB16F0"/>
    <w:rsid w:val="00BF0263"/>
    <w:rsid w:val="00C00341"/>
    <w:rsid w:val="00C409DC"/>
    <w:rsid w:val="00CA3174"/>
    <w:rsid w:val="00CD3A95"/>
    <w:rsid w:val="00D36B92"/>
    <w:rsid w:val="00D469B1"/>
    <w:rsid w:val="00DE1D6A"/>
    <w:rsid w:val="00E83B18"/>
    <w:rsid w:val="00E843B5"/>
    <w:rsid w:val="00EC5C12"/>
    <w:rsid w:val="00ED693D"/>
    <w:rsid w:val="00F5099F"/>
    <w:rsid w:val="00FA0622"/>
    <w:rsid w:val="00FB18DB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17</cp:revision>
  <cp:lastPrinted>2015-08-11T18:22:00Z</cp:lastPrinted>
  <dcterms:created xsi:type="dcterms:W3CDTF">2015-08-10T17:21:00Z</dcterms:created>
  <dcterms:modified xsi:type="dcterms:W3CDTF">2015-08-22T14:24:00Z</dcterms:modified>
</cp:coreProperties>
</file>